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67" w:rsidRPr="004C3F15" w:rsidRDefault="00E94D10" w:rsidP="004C3F15">
      <w:pPr>
        <w:pStyle w:val="BodyText"/>
        <w:spacing w:line="242" w:lineRule="auto"/>
        <w:ind w:left="2675" w:right="2872" w:hanging="9"/>
        <w:jc w:val="center"/>
      </w:pPr>
      <w:r w:rsidRPr="004C3F15">
        <w:t>Acceptabl</w:t>
      </w:r>
      <w:r w:rsidR="00D12C0D" w:rsidRPr="004C3F15">
        <w:t xml:space="preserve">e Physician Specialty Types for </w:t>
      </w:r>
      <w:r w:rsidRPr="004C3F15">
        <w:t>202</w:t>
      </w:r>
      <w:r w:rsidR="007D1FB7">
        <w:t>2</w:t>
      </w:r>
      <w:r w:rsidR="00D12C0D" w:rsidRPr="004C3F15">
        <w:t xml:space="preserve"> Payment Year (202</w:t>
      </w:r>
      <w:r w:rsidR="007D1FB7">
        <w:t>1</w:t>
      </w:r>
      <w:r w:rsidRPr="004C3F15">
        <w:t xml:space="preserve"> Dates of Service) Risk Adjustment Data Submission</w:t>
      </w:r>
    </w:p>
    <w:p w:rsidR="001C4367" w:rsidRDefault="001C4367">
      <w:pPr>
        <w:pStyle w:val="BodyText"/>
        <w:rPr>
          <w:sz w:val="20"/>
        </w:rPr>
      </w:pPr>
    </w:p>
    <w:tbl>
      <w:tblPr>
        <w:tblW w:w="1048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592"/>
        <w:gridCol w:w="982"/>
        <w:gridCol w:w="2592"/>
        <w:gridCol w:w="864"/>
        <w:gridCol w:w="2592"/>
      </w:tblGrid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b/>
                <w:sz w:val="20"/>
              </w:rPr>
            </w:pPr>
            <w:r w:rsidRPr="004C3F15">
              <w:rPr>
                <w:b/>
                <w:sz w:val="20"/>
              </w:rPr>
              <w:t>CODE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b/>
                <w:sz w:val="20"/>
              </w:rPr>
            </w:pPr>
            <w:r w:rsidRPr="004C3F15">
              <w:rPr>
                <w:b/>
                <w:sz w:val="20"/>
              </w:rPr>
              <w:t>SPECIALTY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pStyle w:val="TableParagraph"/>
              <w:ind w:left="158" w:right="144"/>
              <w:jc w:val="center"/>
              <w:rPr>
                <w:b/>
                <w:sz w:val="20"/>
                <w:szCs w:val="20"/>
              </w:rPr>
            </w:pPr>
            <w:r w:rsidRPr="007D1FB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b/>
                <w:sz w:val="20"/>
              </w:rPr>
            </w:pPr>
            <w:r w:rsidRPr="004C3F15">
              <w:rPr>
                <w:b/>
                <w:sz w:val="20"/>
              </w:rPr>
              <w:t>SPECIALTY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pStyle w:val="TableParagraph"/>
              <w:ind w:left="158" w:right="144"/>
              <w:jc w:val="center"/>
              <w:rPr>
                <w:b/>
                <w:sz w:val="20"/>
                <w:szCs w:val="20"/>
              </w:rPr>
            </w:pPr>
            <w:r w:rsidRPr="007D1FB7"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b/>
                <w:sz w:val="20"/>
              </w:rPr>
            </w:pPr>
            <w:r w:rsidRPr="004C3F15">
              <w:rPr>
                <w:b/>
                <w:sz w:val="20"/>
              </w:rPr>
              <w:t>SPECIALTY</w:t>
            </w:r>
          </w:p>
        </w:tc>
      </w:tr>
      <w:tr w:rsidR="007D1FB7" w:rsidRPr="004C3F15" w:rsidTr="007D1FB7">
        <w:trPr>
          <w:trHeight w:val="573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</w:t>
            </w:r>
          </w:p>
        </w:tc>
        <w:tc>
          <w:tcPr>
            <w:tcW w:w="2592" w:type="dxa"/>
          </w:tcPr>
          <w:p w:rsidR="007D1FB7" w:rsidRPr="004C3F15" w:rsidRDefault="007D1FB7" w:rsidP="008E5AA4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General Practice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29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Pulmonary Disease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81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 xml:space="preserve">Critical </w:t>
            </w:r>
            <w:r w:rsidR="00D72D7C">
              <w:rPr>
                <w:sz w:val="20"/>
              </w:rPr>
              <w:t>C</w:t>
            </w:r>
            <w:r w:rsidRPr="004C3F15">
              <w:rPr>
                <w:sz w:val="20"/>
              </w:rPr>
              <w:t>are (</w:t>
            </w:r>
            <w:r>
              <w:rPr>
                <w:sz w:val="20"/>
              </w:rPr>
              <w:t>I</w:t>
            </w:r>
            <w:r w:rsidRPr="004C3F15">
              <w:rPr>
                <w:sz w:val="20"/>
              </w:rPr>
              <w:t>ntensivists)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General Surgery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33*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Thoracic Surgery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Hematology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Allergy/Immunology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Urology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Hematology/Oncology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Otolaryngology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Chiropractic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Preventive Medicine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Anesthesiology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Nuclear Medicine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Maxillofacial Surgery</w:t>
            </w:r>
          </w:p>
        </w:tc>
      </w:tr>
      <w:tr w:rsidR="007D1FB7" w:rsidRPr="004C3F15" w:rsidTr="007D1FB7">
        <w:trPr>
          <w:trHeight w:val="266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Cardiology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Pediatric Medicine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Neuropsychiatry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spacing w:before="6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ind w:left="110"/>
              <w:rPr>
                <w:sz w:val="20"/>
              </w:rPr>
            </w:pPr>
            <w:r w:rsidRPr="004C3F15">
              <w:rPr>
                <w:sz w:val="20"/>
              </w:rPr>
              <w:t>Dermatology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Geriatric Medicine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89*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Certified Clinical Nurse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Specialist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Family Practice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39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Nephrology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90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Medical Oncology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Interventional Pain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Management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40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Hand Surgery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91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Surgical Oncology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10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Gastroenterology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41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Optometry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Radiation Oncology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11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Internal Medicine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Certified Nurse Midwife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Emergency Medicine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Osteopathic Manipulative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Medicine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right="99"/>
              <w:rPr>
                <w:sz w:val="20"/>
              </w:rPr>
            </w:pPr>
            <w:r w:rsidRPr="004C3F15">
              <w:rPr>
                <w:sz w:val="20"/>
              </w:rPr>
              <w:t>Certified Registered Nurse Anesthetist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Interventional Radiology</w:t>
            </w:r>
          </w:p>
        </w:tc>
      </w:tr>
      <w:tr w:rsidR="007D1FB7" w:rsidRPr="004C3F15" w:rsidTr="007D1FB7">
        <w:trPr>
          <w:trHeight w:val="573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Neurology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Infectious Disease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97*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Physician Assistant</w:t>
            </w:r>
          </w:p>
        </w:tc>
      </w:tr>
      <w:tr w:rsidR="007D1FB7" w:rsidRPr="004C3F15" w:rsidTr="007D1FB7">
        <w:trPr>
          <w:trHeight w:val="534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Neurosurgery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46*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Endocrinology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Gynecologist/Oncologist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spacing w:before="6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Speech Language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Pathologist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48*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Podiatry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99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Unknown Physician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Specialty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spacing w:before="6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Obstetrics/Gynecology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50*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Nurse Practitioner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C0*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Sleep Medicine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Hospice And Palliative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Care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62*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Psychologist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C3*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Interventional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Cardiology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Ophthalmology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64*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Audiologist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C5*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Dentist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19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Oral Surgery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(</w:t>
            </w:r>
            <w:r>
              <w:rPr>
                <w:sz w:val="20"/>
              </w:rPr>
              <w:t>D</w:t>
            </w:r>
            <w:r w:rsidRPr="004C3F15">
              <w:rPr>
                <w:sz w:val="20"/>
              </w:rPr>
              <w:t>entists only)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Physical Therapist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Hospitalist</w:t>
            </w:r>
          </w:p>
        </w:tc>
      </w:tr>
      <w:tr w:rsidR="007D1FB7" w:rsidRPr="004C3F15" w:rsidTr="007D1FB7">
        <w:trPr>
          <w:trHeight w:val="268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20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Orthopedic Surgery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Rheumatology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right="92"/>
              <w:rPr>
                <w:sz w:val="20"/>
              </w:rPr>
            </w:pPr>
            <w:r w:rsidRPr="004C3F15">
              <w:rPr>
                <w:sz w:val="20"/>
              </w:rPr>
              <w:t xml:space="preserve">Advanced Heart Failure </w:t>
            </w:r>
            <w:r w:rsidR="00832452" w:rsidRPr="004C3F15">
              <w:rPr>
                <w:sz w:val="20"/>
              </w:rPr>
              <w:t>and</w:t>
            </w:r>
            <w:r w:rsidRPr="004C3F15">
              <w:rPr>
                <w:sz w:val="20"/>
              </w:rPr>
              <w:t xml:space="preserve"> Transplant Cardiology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21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Cardiac Electrophysiology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Occupational Therapist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Medical Toxicology</w:t>
            </w:r>
          </w:p>
        </w:tc>
      </w:tr>
      <w:tr w:rsidR="007D1FB7" w:rsidRPr="004C3F15" w:rsidTr="007D1FB7">
        <w:trPr>
          <w:trHeight w:val="573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22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Pathology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68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Clinical Psychologist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C9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Hematopoietic Cell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Transplantation And</w:t>
            </w:r>
          </w:p>
        </w:tc>
      </w:tr>
      <w:tr w:rsidR="007D1FB7" w:rsidRPr="004C3F15" w:rsidTr="007D1FB7">
        <w:trPr>
          <w:trHeight w:val="266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23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Sports Medicine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72*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6"/>
              <w:rPr>
                <w:sz w:val="20"/>
              </w:rPr>
            </w:pPr>
            <w:r w:rsidRPr="004C3F15">
              <w:rPr>
                <w:sz w:val="20"/>
              </w:rPr>
              <w:t>Pain Management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D3*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/>
              <w:rPr>
                <w:sz w:val="20"/>
              </w:rPr>
            </w:pPr>
            <w:r w:rsidRPr="004C3F15">
              <w:rPr>
                <w:sz w:val="20"/>
              </w:rPr>
              <w:t>Medical Genetics and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07"/>
              <w:rPr>
                <w:sz w:val="20"/>
              </w:rPr>
            </w:pPr>
            <w:r w:rsidRPr="004C3F15">
              <w:rPr>
                <w:sz w:val="20"/>
              </w:rPr>
              <w:t>Genomics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spacing w:before="6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Plastic And Reconstructive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Surgery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76*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Peripheral Vascular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Disease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D4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 w:right="180"/>
              <w:rPr>
                <w:sz w:val="20"/>
              </w:rPr>
            </w:pPr>
            <w:r w:rsidRPr="004C3F15">
              <w:rPr>
                <w:sz w:val="20"/>
              </w:rPr>
              <w:t>Undersea and Hyperbaric Medicine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Physical Medicine And</w:t>
            </w:r>
          </w:p>
          <w:p w:rsidR="007D1FB7" w:rsidRPr="004C3F15" w:rsidRDefault="007D1FB7" w:rsidP="007D1FB7">
            <w:pPr>
              <w:pStyle w:val="TableParagraph"/>
              <w:spacing w:before="0"/>
              <w:ind w:left="110"/>
              <w:rPr>
                <w:sz w:val="20"/>
              </w:rPr>
            </w:pPr>
            <w:r w:rsidRPr="004C3F15">
              <w:rPr>
                <w:sz w:val="20"/>
              </w:rPr>
              <w:t>Rehabilitation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77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Vascular Surgery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D5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 w:right="180"/>
              <w:rPr>
                <w:sz w:val="20"/>
              </w:rPr>
            </w:pPr>
            <w:r w:rsidRPr="004C3F15">
              <w:rPr>
                <w:sz w:val="20"/>
              </w:rPr>
              <w:t>Opioid Treatment Program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44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26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Psychiatry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78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C3F15">
              <w:rPr>
                <w:rFonts w:asciiTheme="minorHAnsi" w:hAnsiTheme="minorHAnsi" w:cstheme="minorHAnsi"/>
                <w:sz w:val="20"/>
              </w:rPr>
              <w:t>Cardiac Surgery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D7*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 w:right="180"/>
              <w:rPr>
                <w:sz w:val="20"/>
              </w:rPr>
            </w:pPr>
            <w:r w:rsidRPr="004C3F15">
              <w:rPr>
                <w:sz w:val="20"/>
              </w:rPr>
              <w:t>Micrographic Dermatologic Surgery (MDS)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39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27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Geriatric Psychiatry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79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rPr>
                <w:sz w:val="20"/>
              </w:rPr>
            </w:pPr>
            <w:r w:rsidRPr="004C3F15">
              <w:rPr>
                <w:sz w:val="20"/>
              </w:rPr>
              <w:t>Addiction Medicine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D8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 w:right="180"/>
              <w:rPr>
                <w:sz w:val="20"/>
              </w:rPr>
            </w:pPr>
            <w:r w:rsidRPr="004C3F15">
              <w:rPr>
                <w:sz w:val="20"/>
              </w:rPr>
              <w:t>Adult Congenital Heart Disease (ACHD)</w:t>
            </w:r>
          </w:p>
        </w:tc>
      </w:tr>
      <w:tr w:rsidR="007D1FB7" w:rsidRPr="004C3F15" w:rsidTr="007D1FB7">
        <w:trPr>
          <w:trHeight w:val="537"/>
        </w:trPr>
        <w:tc>
          <w:tcPr>
            <w:tcW w:w="864" w:type="dxa"/>
          </w:tcPr>
          <w:p w:rsidR="007D1FB7" w:rsidRPr="004C3F15" w:rsidRDefault="007D1FB7" w:rsidP="007D1FB7">
            <w:pPr>
              <w:pStyle w:val="TableParagraph"/>
              <w:ind w:left="158" w:right="139"/>
              <w:jc w:val="center"/>
              <w:rPr>
                <w:sz w:val="20"/>
              </w:rPr>
            </w:pPr>
            <w:r w:rsidRPr="004C3F15">
              <w:rPr>
                <w:sz w:val="20"/>
              </w:rPr>
              <w:t>28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ind w:left="110"/>
              <w:rPr>
                <w:sz w:val="20"/>
              </w:rPr>
            </w:pPr>
            <w:r w:rsidRPr="004C3F15">
              <w:rPr>
                <w:sz w:val="20"/>
              </w:rPr>
              <w:t>Colorectal Surgery (formerly Proctology)</w:t>
            </w:r>
          </w:p>
        </w:tc>
        <w:tc>
          <w:tcPr>
            <w:tcW w:w="982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r w:rsidRPr="007D1FB7">
              <w:rPr>
                <w:sz w:val="20"/>
                <w:szCs w:val="20"/>
              </w:rPr>
              <w:t>80</w:t>
            </w:r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Licensed Clinical Social</w:t>
            </w:r>
          </w:p>
          <w:p w:rsidR="007D1FB7" w:rsidRPr="004C3F15" w:rsidRDefault="007D1FB7" w:rsidP="007D1FB7">
            <w:pPr>
              <w:pStyle w:val="TableParagraph"/>
              <w:spacing w:before="0"/>
              <w:rPr>
                <w:sz w:val="20"/>
              </w:rPr>
            </w:pPr>
            <w:r w:rsidRPr="004C3F15">
              <w:rPr>
                <w:sz w:val="20"/>
              </w:rPr>
              <w:t>Worker</w:t>
            </w:r>
          </w:p>
        </w:tc>
        <w:tc>
          <w:tcPr>
            <w:tcW w:w="864" w:type="dxa"/>
          </w:tcPr>
          <w:p w:rsidR="007D1FB7" w:rsidRPr="007D1FB7" w:rsidRDefault="007D1FB7" w:rsidP="007D1F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92" w:type="dxa"/>
          </w:tcPr>
          <w:p w:rsidR="007D1FB7" w:rsidRPr="004C3F15" w:rsidRDefault="007D1FB7" w:rsidP="007D1FB7">
            <w:pPr>
              <w:pStyle w:val="TableParagraph"/>
              <w:spacing w:before="0"/>
              <w:ind w:left="107" w:right="180"/>
              <w:rPr>
                <w:sz w:val="20"/>
              </w:rPr>
            </w:pPr>
          </w:p>
        </w:tc>
      </w:tr>
    </w:tbl>
    <w:p w:rsidR="001C4367" w:rsidRDefault="004C3F15" w:rsidP="004C3F15">
      <w:pPr>
        <w:spacing w:before="92"/>
        <w:ind w:left="255"/>
        <w:rPr>
          <w:rFonts w:ascii="Times New Roman"/>
          <w:sz w:val="18"/>
        </w:rPr>
      </w:pPr>
      <w:r>
        <w:rPr>
          <w:rFonts w:ascii="Times New Roman"/>
          <w:sz w:val="18"/>
        </w:rPr>
        <w:t>* Indicates that a number has been skipped.</w:t>
      </w:r>
    </w:p>
    <w:sectPr w:rsidR="001C4367">
      <w:type w:val="continuous"/>
      <w:pgSz w:w="12240" w:h="16340"/>
      <w:pgMar w:top="6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67"/>
    <w:rsid w:val="00137190"/>
    <w:rsid w:val="001C4367"/>
    <w:rsid w:val="004C3F15"/>
    <w:rsid w:val="007D1FB7"/>
    <w:rsid w:val="00832452"/>
    <w:rsid w:val="008E5AA4"/>
    <w:rsid w:val="00AA305E"/>
    <w:rsid w:val="00D12C0D"/>
    <w:rsid w:val="00D72D7C"/>
    <w:rsid w:val="00E9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47B8"/>
  <w15:docId w15:val="{85737056-A520-484B-B226-4AD8DA7A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0153-7CEC-4D03-AE65-120952A4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Physician Specialty Types for 2018 Payment Year (2017 Dates of Service) Risk Adjustment Data Submission</vt:lpstr>
    </vt:vector>
  </TitlesOfParts>
  <Company>CMS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Physician Specialty Types for 2018 Payment Year (2017 Dates of Service) Risk Adjustment Data Submission</dc:title>
  <dc:creator>CMS</dc:creator>
  <cp:lastModifiedBy>MPPG/DPP</cp:lastModifiedBy>
  <cp:revision>6</cp:revision>
  <dcterms:created xsi:type="dcterms:W3CDTF">2021-12-07T20:27:00Z</dcterms:created>
  <dcterms:modified xsi:type="dcterms:W3CDTF">2021-12-07T20:38:00Z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2021-01-08T00:00:00Z</vt:filetime>
  </property>
</Properties>
</file>